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6DA" w:rsidRPr="002A6A27" w:rsidRDefault="002A6A27" w:rsidP="002A6A27">
      <w:pPr>
        <w:spacing w:after="0" w:line="240" w:lineRule="auto"/>
        <w:rPr>
          <w:b/>
        </w:rPr>
      </w:pPr>
      <w:r w:rsidRPr="002A6A27">
        <w:rPr>
          <w:b/>
        </w:rPr>
        <w:t>Trapper Creek Glen Homeowners Association</w:t>
      </w:r>
    </w:p>
    <w:p w:rsidR="002A6A27" w:rsidRPr="002A6A27" w:rsidRDefault="002A6A27" w:rsidP="002A6A27">
      <w:pPr>
        <w:spacing w:after="0" w:line="240" w:lineRule="auto"/>
        <w:rPr>
          <w:b/>
        </w:rPr>
      </w:pPr>
      <w:r w:rsidRPr="002A6A27">
        <w:rPr>
          <w:b/>
        </w:rPr>
        <w:t>Board of Directors Meeting</w:t>
      </w:r>
    </w:p>
    <w:p w:rsidR="002A6A27" w:rsidRPr="002A6A27" w:rsidRDefault="002A6A27" w:rsidP="002A6A27">
      <w:pPr>
        <w:spacing w:after="0" w:line="240" w:lineRule="auto"/>
        <w:rPr>
          <w:b/>
        </w:rPr>
      </w:pPr>
      <w:r w:rsidRPr="002A6A27">
        <w:rPr>
          <w:b/>
        </w:rPr>
        <w:t>February 24, 2024</w:t>
      </w:r>
    </w:p>
    <w:p w:rsidR="002A6A27" w:rsidRPr="002A6A27" w:rsidRDefault="002A6A27" w:rsidP="002A6A27">
      <w:pPr>
        <w:spacing w:after="0" w:line="240" w:lineRule="auto"/>
        <w:rPr>
          <w:b/>
        </w:rPr>
      </w:pPr>
      <w:r w:rsidRPr="002A6A27">
        <w:rPr>
          <w:b/>
        </w:rPr>
        <w:t>10 a.m. via Zoom</w:t>
      </w:r>
    </w:p>
    <w:p w:rsidR="002A6A27" w:rsidRDefault="002A6A27" w:rsidP="002A6A27">
      <w:pPr>
        <w:spacing w:after="0" w:line="240" w:lineRule="auto"/>
      </w:pPr>
    </w:p>
    <w:p w:rsidR="002A6A27" w:rsidRDefault="002A6A27" w:rsidP="002A6A27">
      <w:pPr>
        <w:spacing w:after="0" w:line="240" w:lineRule="auto"/>
        <w:rPr>
          <w:rFonts w:ascii="Calibri" w:hAnsi="Calibri" w:cs="Calibri"/>
          <w:color w:val="000000"/>
        </w:rPr>
      </w:pPr>
      <w:r>
        <w:rPr>
          <w:rFonts w:ascii="Calibri" w:hAnsi="Calibri" w:cs="Calibri"/>
          <w:color w:val="000000"/>
        </w:rPr>
        <w:t xml:space="preserve">Attending: Jack </w:t>
      </w:r>
      <w:proofErr w:type="spellStart"/>
      <w:r>
        <w:rPr>
          <w:rFonts w:ascii="Calibri" w:hAnsi="Calibri" w:cs="Calibri"/>
          <w:color w:val="000000"/>
        </w:rPr>
        <w:t>Timm</w:t>
      </w:r>
      <w:proofErr w:type="spellEnd"/>
      <w:r>
        <w:rPr>
          <w:rFonts w:ascii="Calibri" w:hAnsi="Calibri" w:cs="Calibri"/>
          <w:color w:val="000000"/>
        </w:rPr>
        <w:t xml:space="preserve">, Jason </w:t>
      </w:r>
      <w:proofErr w:type="spellStart"/>
      <w:r>
        <w:rPr>
          <w:rFonts w:ascii="Calibri" w:hAnsi="Calibri" w:cs="Calibri"/>
          <w:color w:val="000000"/>
        </w:rPr>
        <w:t>McNamera</w:t>
      </w:r>
      <w:proofErr w:type="spellEnd"/>
      <w:r>
        <w:rPr>
          <w:rFonts w:ascii="Calibri" w:hAnsi="Calibri" w:cs="Calibri"/>
          <w:color w:val="000000"/>
        </w:rPr>
        <w:t>, Jo Weller, Meghan Clemens, Brandon Stillwell</w:t>
      </w:r>
    </w:p>
    <w:p w:rsidR="002A6A27" w:rsidRDefault="002A6A27" w:rsidP="002A6A27">
      <w:pPr>
        <w:spacing w:after="0" w:line="240" w:lineRule="auto"/>
        <w:rPr>
          <w:rFonts w:ascii="Calibri" w:hAnsi="Calibri" w:cs="Calibri"/>
          <w:color w:val="000000"/>
        </w:rPr>
      </w:pPr>
    </w:p>
    <w:p w:rsidR="002A6A27" w:rsidRDefault="002A6A27" w:rsidP="002A6A27">
      <w:pPr>
        <w:spacing w:after="0" w:line="240" w:lineRule="auto"/>
      </w:pPr>
    </w:p>
    <w:p w:rsidR="00DF01BF" w:rsidRDefault="002A6A27" w:rsidP="002A6A27">
      <w:pPr>
        <w:spacing w:after="0" w:line="240" w:lineRule="auto"/>
      </w:pPr>
      <w:r>
        <w:t xml:space="preserve">Jo Weller provided a short update on Double Eagle Realty; services are proceeding smoothly and feedback from HOA members has been positive. Some payments are still being sent to the HOA’s Trapper Creek PO Box as opposed to directly to Double Eagle; this mail is forwarded, so </w:t>
      </w:r>
      <w:r w:rsidR="00DF01BF">
        <w:t>all such payments are ultimately collected and processed, but would be more efficient to have all members remit payment directly to Double Eagle at:</w:t>
      </w:r>
    </w:p>
    <w:p w:rsidR="00DF01BF" w:rsidRDefault="00DF01BF" w:rsidP="00DF01BF">
      <w:pPr>
        <w:spacing w:after="0" w:line="240" w:lineRule="auto"/>
      </w:pPr>
      <w:r>
        <w:tab/>
        <w:t>Trapper Creek Glen Alaska HOA</w:t>
      </w:r>
    </w:p>
    <w:p w:rsidR="00DF01BF" w:rsidRDefault="00DF01BF" w:rsidP="00DF01BF">
      <w:pPr>
        <w:spacing w:after="0" w:line="240" w:lineRule="auto"/>
        <w:ind w:firstLine="720"/>
      </w:pPr>
      <w:proofErr w:type="gramStart"/>
      <w:r>
        <w:t>c/o</w:t>
      </w:r>
      <w:proofErr w:type="gramEnd"/>
      <w:r>
        <w:t xml:space="preserve"> Double Eagle Real Estate</w:t>
      </w:r>
    </w:p>
    <w:p w:rsidR="00DF01BF" w:rsidRDefault="00DF01BF" w:rsidP="00DF01BF">
      <w:pPr>
        <w:spacing w:after="0" w:line="240" w:lineRule="auto"/>
        <w:ind w:firstLine="720"/>
      </w:pPr>
      <w:r>
        <w:t>P.O. Box 872047</w:t>
      </w:r>
    </w:p>
    <w:p w:rsidR="002A6A27" w:rsidRDefault="00DF01BF" w:rsidP="00DF01BF">
      <w:pPr>
        <w:spacing w:after="0" w:line="240" w:lineRule="auto"/>
        <w:ind w:firstLine="720"/>
      </w:pPr>
      <w:r>
        <w:t>Wasilla, AK 99687-2047</w:t>
      </w:r>
      <w:r w:rsidR="002A6A27">
        <w:t xml:space="preserve"> </w:t>
      </w:r>
    </w:p>
    <w:p w:rsidR="00DF01BF" w:rsidRDefault="00DF01BF" w:rsidP="00DF01BF">
      <w:pPr>
        <w:spacing w:after="0" w:line="240" w:lineRule="auto"/>
      </w:pPr>
    </w:p>
    <w:p w:rsidR="00DF01BF" w:rsidRDefault="00DF01BF" w:rsidP="00DF01BF">
      <w:pPr>
        <w:spacing w:after="0" w:line="240" w:lineRule="auto"/>
      </w:pPr>
      <w:r>
        <w:t xml:space="preserve">Jack </w:t>
      </w:r>
      <w:proofErr w:type="spellStart"/>
      <w:r>
        <w:t>Timm</w:t>
      </w:r>
      <w:proofErr w:type="spellEnd"/>
      <w:r>
        <w:t xml:space="preserve"> opened discussion on how best to implement the results of the Happy Trails report in guiding future trail work; last year the board approved $500 for the report, and in the future the board would like to move toward implementation. All board members agreed to sharing the report on the </w:t>
      </w:r>
      <w:r w:rsidR="0079228D">
        <w:t>TCGHOA website, and to encouraging</w:t>
      </w:r>
      <w:r>
        <w:t xml:space="preserve"> review of the report at the time of soliciting trail work proposals. </w:t>
      </w:r>
    </w:p>
    <w:p w:rsidR="0079228D" w:rsidRDefault="0079228D" w:rsidP="00DF01BF">
      <w:pPr>
        <w:spacing w:after="0" w:line="240" w:lineRule="auto"/>
      </w:pPr>
    </w:p>
    <w:p w:rsidR="0079228D" w:rsidRDefault="0079228D" w:rsidP="00DF01BF">
      <w:pPr>
        <w:spacing w:after="0" w:line="240" w:lineRule="auto"/>
      </w:pPr>
      <w:r>
        <w:t>Jo Weller provided the Treasurer’s report</w:t>
      </w:r>
      <w:r w:rsidR="00365FF0">
        <w:t xml:space="preserve">. </w:t>
      </w:r>
      <w:bookmarkStart w:id="0" w:name="_GoBack"/>
      <w:bookmarkEnd w:id="0"/>
      <w:r>
        <w:t xml:space="preserve">An audit is performed annually on the Treasurer’s report; last year, Jean Hartman provided this service. </w:t>
      </w:r>
    </w:p>
    <w:p w:rsidR="0079228D" w:rsidRDefault="0079228D" w:rsidP="00DF01BF">
      <w:pPr>
        <w:spacing w:after="0" w:line="240" w:lineRule="auto"/>
      </w:pPr>
    </w:p>
    <w:p w:rsidR="0079228D" w:rsidRDefault="0079228D" w:rsidP="00DF01BF">
      <w:pPr>
        <w:spacing w:after="0" w:line="240" w:lineRule="auto"/>
      </w:pPr>
      <w:r>
        <w:t xml:space="preserve">The board agreed to open a new savings account to support future equipment purchases. </w:t>
      </w:r>
      <w:r w:rsidR="00481208">
        <w:t xml:space="preserve">An excavator was identified as a likely candidate for a first equipment purchase. Jack </w:t>
      </w:r>
      <w:proofErr w:type="spellStart"/>
      <w:r w:rsidR="00481208">
        <w:t>Timm</w:t>
      </w:r>
      <w:proofErr w:type="spellEnd"/>
      <w:r w:rsidR="00481208">
        <w:t xml:space="preserve"> made a motion to allocate $5,000 to the equipment savings account; Brandon Stillwell seconded. </w:t>
      </w:r>
      <w:r w:rsidR="000A5D66">
        <w:t xml:space="preserve">A plan for ongoing funding will need to be determined, and brought for discussion with membership at the next annual meeting. </w:t>
      </w:r>
      <w:r w:rsidR="00481208">
        <w:t xml:space="preserve"> </w:t>
      </w:r>
    </w:p>
    <w:p w:rsidR="000A5D66" w:rsidRDefault="000A5D66" w:rsidP="00DF01BF">
      <w:pPr>
        <w:spacing w:after="0" w:line="240" w:lineRule="auto"/>
      </w:pPr>
    </w:p>
    <w:p w:rsidR="000A5D66" w:rsidRDefault="000A5D66" w:rsidP="00DF01BF">
      <w:pPr>
        <w:spacing w:after="0" w:line="240" w:lineRule="auto"/>
      </w:pPr>
      <w:r>
        <w:t xml:space="preserve">Meghan Clemens provided the list of 2024 trail work proposals, </w:t>
      </w:r>
      <w:r w:rsidR="002A0CFE">
        <w:t xml:space="preserve">totaling $16,753 in initial requests. The board declined to fund the use of private four-wheelers in trail work, removing $1,000 from one request. With this change, Jason McNamara motioned to approve all trail proposals; Brandon Stillwell seconded, and the boar unanimously supported funding all proposals at a total investment of $15,753. </w:t>
      </w:r>
    </w:p>
    <w:p w:rsidR="005F0D0B" w:rsidRDefault="005F0D0B" w:rsidP="00DF01BF">
      <w:pPr>
        <w:spacing w:after="0" w:line="240" w:lineRule="auto"/>
      </w:pPr>
    </w:p>
    <w:p w:rsidR="005F0D0B" w:rsidRDefault="005F0D0B" w:rsidP="00DF01BF">
      <w:pPr>
        <w:spacing w:after="0" w:line="240" w:lineRule="auto"/>
      </w:pPr>
      <w:r>
        <w:t xml:space="preserve">With the approved trail proposals, Jo Weller updated the Budget Worksheet to reflect 2024 trail work spending. Jason motioned to approve the updated document, and Brandon Stillwell seconded; none opposed. </w:t>
      </w:r>
    </w:p>
    <w:p w:rsidR="005F0D0B" w:rsidRDefault="005F0D0B" w:rsidP="00DF01BF">
      <w:pPr>
        <w:spacing w:after="0" w:line="240" w:lineRule="auto"/>
      </w:pPr>
    </w:p>
    <w:p w:rsidR="005F0D0B" w:rsidRDefault="005F0D0B" w:rsidP="00DF01BF">
      <w:pPr>
        <w:spacing w:after="0" w:line="240" w:lineRule="auto"/>
      </w:pPr>
      <w:r>
        <w:t>The date for the annual meeting was set for June 29, 2024</w:t>
      </w:r>
      <w:r w:rsidR="0071019D">
        <w:t>, to commence at noon</w:t>
      </w:r>
      <w:r>
        <w:t xml:space="preserve"> at the Sheep Creek Lodge. </w:t>
      </w:r>
    </w:p>
    <w:p w:rsidR="0071019D" w:rsidRDefault="0071019D" w:rsidP="00DF01BF">
      <w:pPr>
        <w:spacing w:after="0" w:line="240" w:lineRule="auto"/>
      </w:pPr>
    </w:p>
    <w:p w:rsidR="0071019D" w:rsidRDefault="0071019D" w:rsidP="00DF01BF">
      <w:pPr>
        <w:spacing w:after="0" w:line="240" w:lineRule="auto"/>
      </w:pPr>
      <w:r>
        <w:t>Meeting adjourned at 10:50 a.m.</w:t>
      </w:r>
    </w:p>
    <w:sectPr w:rsidR="00710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27"/>
    <w:rsid w:val="000A5D66"/>
    <w:rsid w:val="002A0CFE"/>
    <w:rsid w:val="002A6A27"/>
    <w:rsid w:val="00365FF0"/>
    <w:rsid w:val="00481208"/>
    <w:rsid w:val="005F0D0B"/>
    <w:rsid w:val="006831A0"/>
    <w:rsid w:val="0071019D"/>
    <w:rsid w:val="007542F3"/>
    <w:rsid w:val="0079228D"/>
    <w:rsid w:val="00DF0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66233"/>
  <w15:chartTrackingRefBased/>
  <w15:docId w15:val="{A7A206E0-286C-47AE-990D-98C14617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68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Alaska Railroad, Corp</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Clemens</dc:creator>
  <cp:keywords/>
  <dc:description/>
  <cp:lastModifiedBy>Meghan Clemens</cp:lastModifiedBy>
  <cp:revision>4</cp:revision>
  <dcterms:created xsi:type="dcterms:W3CDTF">2024-03-02T17:50:00Z</dcterms:created>
  <dcterms:modified xsi:type="dcterms:W3CDTF">2024-03-02T23:23:00Z</dcterms:modified>
</cp:coreProperties>
</file>